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A3" w:rsidRDefault="007B150C" w:rsidP="007B150C">
      <w:pPr>
        <w:pStyle w:val="Heading1"/>
      </w:pPr>
      <w:r>
        <w:t xml:space="preserve">Local Rules ASU </w:t>
      </w:r>
      <w:proofErr w:type="spellStart"/>
      <w:r>
        <w:t>Karsten</w:t>
      </w:r>
      <w:proofErr w:type="spellEnd"/>
    </w:p>
    <w:p w:rsidR="007B150C" w:rsidRPr="007B150C" w:rsidRDefault="007B150C" w:rsidP="007B150C">
      <w:pPr>
        <w:spacing w:after="360"/>
        <w:rPr>
          <w:i/>
          <w:sz w:val="36"/>
          <w:szCs w:val="36"/>
        </w:rPr>
      </w:pPr>
      <w:r w:rsidRPr="007B150C">
        <w:rPr>
          <w:i/>
          <w:sz w:val="36"/>
          <w:szCs w:val="36"/>
        </w:rPr>
        <w:t>And Applicable USGA Rules</w:t>
      </w:r>
    </w:p>
    <w:p w:rsidR="007B150C" w:rsidRDefault="007B150C" w:rsidP="007B150C">
      <w:pPr>
        <w:pStyle w:val="Heading3"/>
      </w:pPr>
      <w:r>
        <w:t>Permanent elevated power lines</w:t>
      </w:r>
    </w:p>
    <w:p w:rsidR="007B150C" w:rsidRDefault="007B150C" w:rsidP="007B150C">
      <w:pPr>
        <w:spacing w:before="120" w:after="120"/>
        <w:rPr>
          <w:szCs w:val="26"/>
        </w:rPr>
      </w:pPr>
      <w:r>
        <w:rPr>
          <w:szCs w:val="26"/>
        </w:rPr>
        <w:t xml:space="preserve">If a ball strikes such a line or cable, the stroke shall be canceled and the </w:t>
      </w:r>
      <w:r w:rsidR="003A44FB">
        <w:rPr>
          <w:szCs w:val="26"/>
        </w:rPr>
        <w:t>st</w:t>
      </w:r>
      <w:r w:rsidR="00077919">
        <w:rPr>
          <w:szCs w:val="26"/>
        </w:rPr>
        <w:t>r</w:t>
      </w:r>
      <w:bookmarkStart w:id="0" w:name="_GoBack"/>
      <w:bookmarkEnd w:id="0"/>
      <w:r w:rsidR="003A44FB">
        <w:rPr>
          <w:szCs w:val="26"/>
        </w:rPr>
        <w:t>oke</w:t>
      </w:r>
      <w:r>
        <w:rPr>
          <w:szCs w:val="26"/>
        </w:rPr>
        <w:t xml:space="preserve"> must be replayed without penalty according to the applicable rule, that is, placed or teed. Rule 20-5.</w:t>
      </w:r>
    </w:p>
    <w:p w:rsidR="007B150C" w:rsidRPr="00306396" w:rsidRDefault="007B150C" w:rsidP="007B150C">
      <w:pPr>
        <w:spacing w:before="120" w:after="120"/>
        <w:ind w:left="360"/>
        <w:rPr>
          <w:szCs w:val="26"/>
        </w:rPr>
      </w:pPr>
      <w:r w:rsidRPr="007B150C">
        <w:rPr>
          <w:b/>
          <w:sz w:val="32"/>
          <w:szCs w:val="32"/>
        </w:rPr>
        <w:t>20-5. Making Next Stroke from Where Previous Stroke Made</w:t>
      </w:r>
      <w:r>
        <w:rPr>
          <w:szCs w:val="26"/>
        </w:rPr>
        <w:t xml:space="preserve"> [</w:t>
      </w:r>
      <w:hyperlink r:id="rId5" w:anchor="!rule-20,20-5" w:history="1">
        <w:r w:rsidRPr="00BE6130">
          <w:rPr>
            <w:rStyle w:val="Hyperlink"/>
            <w:szCs w:val="26"/>
          </w:rPr>
          <w:t>Link</w:t>
        </w:r>
      </w:hyperlink>
      <w:r>
        <w:rPr>
          <w:szCs w:val="26"/>
        </w:rPr>
        <w:t>]</w:t>
      </w:r>
    </w:p>
    <w:p w:rsidR="007B150C" w:rsidRPr="00306396" w:rsidRDefault="007B150C" w:rsidP="007B150C">
      <w:pPr>
        <w:spacing w:before="120" w:after="120"/>
        <w:ind w:left="360"/>
        <w:rPr>
          <w:szCs w:val="26"/>
        </w:rPr>
      </w:pPr>
      <w:r w:rsidRPr="00306396">
        <w:rPr>
          <w:szCs w:val="26"/>
        </w:rPr>
        <w:t>When a player elects or is required to make his next stroke from where a previous stroke was made, he must proceed as follows:</w:t>
      </w:r>
    </w:p>
    <w:p w:rsidR="003A44FB" w:rsidRPr="003A44FB" w:rsidRDefault="007B150C" w:rsidP="003A44FB">
      <w:pPr>
        <w:pStyle w:val="ListParagraph"/>
        <w:numPr>
          <w:ilvl w:val="0"/>
          <w:numId w:val="3"/>
        </w:numPr>
        <w:spacing w:before="120" w:after="120"/>
        <w:contextualSpacing w:val="0"/>
        <w:rPr>
          <w:sz w:val="26"/>
          <w:szCs w:val="26"/>
        </w:rPr>
      </w:pPr>
      <w:r w:rsidRPr="003A44FB">
        <w:rPr>
          <w:b/>
          <w:sz w:val="26"/>
          <w:szCs w:val="26"/>
        </w:rPr>
        <w:t>On the Teeing Ground:</w:t>
      </w:r>
      <w:r w:rsidRPr="003A44FB">
        <w:rPr>
          <w:sz w:val="26"/>
          <w:szCs w:val="26"/>
        </w:rPr>
        <w:t xml:space="preserve"> The ball to be played must be played from within the teeing ground. It may be played from anywhere within the teeing ground and may be teed.</w:t>
      </w:r>
    </w:p>
    <w:p w:rsidR="003A44FB" w:rsidRPr="003A44FB" w:rsidRDefault="007B150C" w:rsidP="003A44FB">
      <w:pPr>
        <w:pStyle w:val="ListParagraph"/>
        <w:numPr>
          <w:ilvl w:val="0"/>
          <w:numId w:val="3"/>
        </w:numPr>
        <w:spacing w:before="120" w:after="120"/>
        <w:contextualSpacing w:val="0"/>
        <w:rPr>
          <w:sz w:val="26"/>
          <w:szCs w:val="26"/>
        </w:rPr>
      </w:pPr>
      <w:r w:rsidRPr="003A44FB">
        <w:rPr>
          <w:b/>
          <w:sz w:val="26"/>
          <w:szCs w:val="26"/>
        </w:rPr>
        <w:t>Through the Green:</w:t>
      </w:r>
      <w:r w:rsidRPr="003A44FB">
        <w:rPr>
          <w:sz w:val="26"/>
          <w:szCs w:val="26"/>
        </w:rPr>
        <w:t xml:space="preserve"> The ball to be played must be dropped and when dropped must first strike a part of the course through the green.</w:t>
      </w:r>
    </w:p>
    <w:p w:rsidR="003A44FB" w:rsidRPr="003A44FB" w:rsidRDefault="007B150C" w:rsidP="003A44FB">
      <w:pPr>
        <w:pStyle w:val="ListParagraph"/>
        <w:numPr>
          <w:ilvl w:val="0"/>
          <w:numId w:val="3"/>
        </w:numPr>
        <w:spacing w:before="120" w:after="120"/>
        <w:contextualSpacing w:val="0"/>
        <w:rPr>
          <w:sz w:val="26"/>
          <w:szCs w:val="26"/>
        </w:rPr>
      </w:pPr>
      <w:r w:rsidRPr="003A44FB">
        <w:rPr>
          <w:b/>
          <w:sz w:val="26"/>
          <w:szCs w:val="26"/>
        </w:rPr>
        <w:t>In a Hazard:</w:t>
      </w:r>
      <w:r w:rsidRPr="003A44FB">
        <w:rPr>
          <w:sz w:val="26"/>
          <w:szCs w:val="26"/>
        </w:rPr>
        <w:t xml:space="preserve"> The ball to be played must be dropped and when dropped must first strike a part of the course in the hazard.</w:t>
      </w:r>
    </w:p>
    <w:p w:rsidR="007B150C" w:rsidRPr="003A44FB" w:rsidRDefault="007B150C" w:rsidP="003A44FB">
      <w:pPr>
        <w:pStyle w:val="ListParagraph"/>
        <w:numPr>
          <w:ilvl w:val="0"/>
          <w:numId w:val="3"/>
        </w:numPr>
        <w:spacing w:before="120" w:after="120"/>
        <w:rPr>
          <w:sz w:val="26"/>
          <w:szCs w:val="26"/>
        </w:rPr>
      </w:pPr>
      <w:r w:rsidRPr="003A44FB">
        <w:rPr>
          <w:b/>
          <w:sz w:val="26"/>
          <w:szCs w:val="26"/>
        </w:rPr>
        <w:t>On the Putting Green:</w:t>
      </w:r>
      <w:r w:rsidRPr="003A44FB">
        <w:rPr>
          <w:sz w:val="26"/>
          <w:szCs w:val="26"/>
        </w:rPr>
        <w:t xml:space="preserve"> The ball to be played must be placed on the putting green.</w:t>
      </w:r>
    </w:p>
    <w:p w:rsidR="007B150C" w:rsidRPr="003A44FB" w:rsidRDefault="007B150C" w:rsidP="003A44FB">
      <w:pPr>
        <w:spacing w:before="120" w:after="240"/>
        <w:ind w:left="360"/>
        <w:rPr>
          <w:szCs w:val="26"/>
        </w:rPr>
      </w:pPr>
      <w:r w:rsidRPr="003A44FB">
        <w:rPr>
          <w:szCs w:val="26"/>
        </w:rPr>
        <w:t xml:space="preserve">Penalty for Breach of Rule 20-5: Stroke play </w:t>
      </w:r>
      <w:r w:rsidR="002065B1">
        <w:rPr>
          <w:szCs w:val="26"/>
        </w:rPr>
        <w:t>–</w:t>
      </w:r>
      <w:r w:rsidRPr="003A44FB">
        <w:rPr>
          <w:szCs w:val="26"/>
        </w:rPr>
        <w:t xml:space="preserve"> Two strokes.</w:t>
      </w:r>
    </w:p>
    <w:p w:rsidR="007B150C" w:rsidRDefault="007B150C" w:rsidP="007B150C">
      <w:pPr>
        <w:pStyle w:val="Heading3"/>
      </w:pPr>
      <w:r>
        <w:t>Railroad ties</w:t>
      </w:r>
    </w:p>
    <w:p w:rsidR="007B150C" w:rsidRDefault="007B150C" w:rsidP="007B150C">
      <w:pPr>
        <w:spacing w:before="120" w:after="120"/>
        <w:rPr>
          <w:szCs w:val="26"/>
        </w:rPr>
      </w:pPr>
      <w:r>
        <w:rPr>
          <w:szCs w:val="26"/>
        </w:rPr>
        <w:t xml:space="preserve">Railroad ties are to be considered an integral part of the golf course. Your ball should be played as it lies, </w:t>
      </w:r>
      <w:r w:rsidRPr="00B945F9">
        <w:rPr>
          <w:i/>
          <w:szCs w:val="26"/>
        </w:rPr>
        <w:t>except</w:t>
      </w:r>
      <w:r>
        <w:rPr>
          <w:szCs w:val="26"/>
        </w:rPr>
        <w:t xml:space="preserve"> when the railroad tie is used as a golf </w:t>
      </w:r>
      <w:proofErr w:type="spellStart"/>
      <w:r>
        <w:rPr>
          <w:szCs w:val="26"/>
        </w:rPr>
        <w:t>car</w:t>
      </w:r>
      <w:proofErr w:type="spellEnd"/>
      <w:r>
        <w:rPr>
          <w:szCs w:val="26"/>
        </w:rPr>
        <w:t xml:space="preserve"> path or walking path. In such conditions, you may proceed under Rule 24.2.</w:t>
      </w:r>
      <w:r w:rsidR="003A44FB">
        <w:rPr>
          <w:szCs w:val="26"/>
        </w:rPr>
        <w:t xml:space="preserve"> </w:t>
      </w:r>
    </w:p>
    <w:p w:rsidR="007B150C" w:rsidRPr="003A44FB" w:rsidRDefault="007B150C" w:rsidP="007B150C">
      <w:pPr>
        <w:spacing w:before="120" w:after="120"/>
        <w:ind w:left="360"/>
        <w:rPr>
          <w:b/>
          <w:sz w:val="32"/>
          <w:szCs w:val="32"/>
        </w:rPr>
      </w:pPr>
      <w:r w:rsidRPr="003A44FB">
        <w:rPr>
          <w:b/>
          <w:sz w:val="32"/>
          <w:szCs w:val="32"/>
        </w:rPr>
        <w:t>Rule 24.2. Immovable Obstruction</w:t>
      </w:r>
      <w:r w:rsidR="003A44FB">
        <w:rPr>
          <w:szCs w:val="26"/>
        </w:rPr>
        <w:t xml:space="preserve"> [</w:t>
      </w:r>
      <w:hyperlink r:id="rId6" w:anchor="!rule-24" w:history="1">
        <w:r w:rsidR="003A44FB" w:rsidRPr="003A44FB">
          <w:rPr>
            <w:rStyle w:val="Hyperlink"/>
            <w:szCs w:val="26"/>
          </w:rPr>
          <w:t>Link</w:t>
        </w:r>
      </w:hyperlink>
      <w:r w:rsidR="003A44FB">
        <w:rPr>
          <w:szCs w:val="26"/>
        </w:rPr>
        <w:t>]</w:t>
      </w:r>
    </w:p>
    <w:p w:rsidR="007B150C" w:rsidRPr="003A44FB" w:rsidRDefault="007B150C" w:rsidP="003A44FB">
      <w:pPr>
        <w:pStyle w:val="ListParagraph"/>
        <w:numPr>
          <w:ilvl w:val="0"/>
          <w:numId w:val="5"/>
        </w:numPr>
        <w:spacing w:before="120" w:after="120"/>
        <w:contextualSpacing w:val="0"/>
        <w:rPr>
          <w:sz w:val="26"/>
          <w:szCs w:val="26"/>
        </w:rPr>
      </w:pPr>
      <w:r w:rsidRPr="003A44FB">
        <w:rPr>
          <w:b/>
          <w:sz w:val="26"/>
          <w:szCs w:val="26"/>
        </w:rPr>
        <w:t>Interference.</w:t>
      </w:r>
      <w:r w:rsidRPr="003A44FB">
        <w:rPr>
          <w:sz w:val="26"/>
          <w:szCs w:val="26"/>
        </w:rPr>
        <w:t xml:space="preserve"> Interference by an immovable obstruction occurs when a ball lies in or on the obstruction, or when the obstruction interferes with the player</w:t>
      </w:r>
      <w:r w:rsidR="003A44FB">
        <w:rPr>
          <w:sz w:val="26"/>
          <w:szCs w:val="26"/>
        </w:rPr>
        <w:t>’</w:t>
      </w:r>
      <w:r w:rsidRPr="003A44FB">
        <w:rPr>
          <w:sz w:val="26"/>
          <w:szCs w:val="26"/>
        </w:rPr>
        <w:t>s stance or the area of his intended swing. If the player</w:t>
      </w:r>
      <w:r w:rsidR="003A44FB">
        <w:rPr>
          <w:sz w:val="26"/>
          <w:szCs w:val="26"/>
        </w:rPr>
        <w:t>’</w:t>
      </w:r>
      <w:r w:rsidRPr="003A44FB">
        <w:rPr>
          <w:sz w:val="26"/>
          <w:szCs w:val="26"/>
        </w:rPr>
        <w:t>s ball lies on the putting green, interference also occurs if an immovable obstruction on the putting green intervenes on his line of putt. Otherwise, intervention on the line of play is not, of itself, interference under this Rule.</w:t>
      </w:r>
    </w:p>
    <w:p w:rsidR="007B150C" w:rsidRPr="003A44FB" w:rsidRDefault="007B150C" w:rsidP="003A44FB">
      <w:pPr>
        <w:pStyle w:val="ListParagraph"/>
        <w:numPr>
          <w:ilvl w:val="0"/>
          <w:numId w:val="5"/>
        </w:numPr>
        <w:spacing w:before="120" w:after="120"/>
        <w:contextualSpacing w:val="0"/>
        <w:rPr>
          <w:sz w:val="26"/>
          <w:szCs w:val="26"/>
        </w:rPr>
      </w:pPr>
      <w:r w:rsidRPr="003A44FB">
        <w:rPr>
          <w:b/>
          <w:sz w:val="26"/>
          <w:szCs w:val="26"/>
        </w:rPr>
        <w:t>Relief.</w:t>
      </w:r>
      <w:r w:rsidRPr="003A44FB">
        <w:rPr>
          <w:sz w:val="26"/>
          <w:szCs w:val="26"/>
        </w:rPr>
        <w:t xml:space="preserve"> </w:t>
      </w:r>
      <w:r w:rsidR="003C7E7E">
        <w:rPr>
          <w:sz w:val="26"/>
          <w:szCs w:val="26"/>
        </w:rPr>
        <w:t>[</w:t>
      </w:r>
      <w:r w:rsidRPr="003A44FB">
        <w:rPr>
          <w:sz w:val="26"/>
          <w:szCs w:val="26"/>
        </w:rPr>
        <w:t>Except when the ball is in a water hazard or a lateral water hazard,</w:t>
      </w:r>
      <w:r w:rsidR="003C7E7E">
        <w:rPr>
          <w:sz w:val="26"/>
          <w:szCs w:val="26"/>
        </w:rPr>
        <w:t>]</w:t>
      </w:r>
      <w:r w:rsidRPr="003A44FB">
        <w:rPr>
          <w:sz w:val="26"/>
          <w:szCs w:val="26"/>
        </w:rPr>
        <w:t xml:space="preserve"> a player may take relief from interference by an immovable obstruction as follows:</w:t>
      </w:r>
    </w:p>
    <w:p w:rsidR="007B150C" w:rsidRDefault="007B150C" w:rsidP="003A44FB">
      <w:pPr>
        <w:pStyle w:val="ListParagraph"/>
        <w:numPr>
          <w:ilvl w:val="1"/>
          <w:numId w:val="5"/>
        </w:numPr>
        <w:spacing w:before="120" w:after="120"/>
        <w:contextualSpacing w:val="0"/>
        <w:rPr>
          <w:sz w:val="26"/>
          <w:szCs w:val="26"/>
        </w:rPr>
      </w:pPr>
      <w:r w:rsidRPr="003A44FB">
        <w:rPr>
          <w:b/>
          <w:sz w:val="26"/>
          <w:szCs w:val="26"/>
        </w:rPr>
        <w:t>Through the Green:</w:t>
      </w:r>
      <w:r w:rsidRPr="003A44FB">
        <w:rPr>
          <w:sz w:val="26"/>
          <w:szCs w:val="26"/>
        </w:rPr>
        <w:t xml:space="preserve"> If the ball lies through the green, the player must lift the ball and drop it, without penalty, within one club-length of and not nearer the hole than the nearest point of relief. The nearest point of relief must not </w:t>
      </w:r>
      <w:r w:rsidRPr="003A44FB">
        <w:rPr>
          <w:sz w:val="26"/>
          <w:szCs w:val="26"/>
        </w:rPr>
        <w:lastRenderedPageBreak/>
        <w:t>be in a hazard or on a putting green. When the ball is dropped within one club-length of the nearest point of relief, the ball must first strike a part of the course at a spot that avoids interference by the immovable obstruction and is not in a hazard and not on a putting green.</w:t>
      </w:r>
    </w:p>
    <w:p w:rsidR="003C7E7E" w:rsidRDefault="003C7E7E" w:rsidP="003C7E7E">
      <w:pPr>
        <w:spacing w:before="120" w:after="120"/>
        <w:ind w:left="1800"/>
        <w:rPr>
          <w:szCs w:val="26"/>
        </w:rPr>
      </w:pPr>
      <w:r>
        <w:rPr>
          <w:szCs w:val="26"/>
        </w:rPr>
        <w:t xml:space="preserve">USGA video: </w:t>
      </w:r>
      <w:r w:rsidRPr="003C7E7E">
        <w:rPr>
          <w:szCs w:val="26"/>
        </w:rPr>
        <w:t>Rules of Golf Explained: Nearest Point of Relief</w:t>
      </w:r>
      <w:r>
        <w:rPr>
          <w:szCs w:val="26"/>
        </w:rPr>
        <w:t xml:space="preserve"> (3:14</w:t>
      </w:r>
      <w:proofErr w:type="gramStart"/>
      <w:r>
        <w:rPr>
          <w:szCs w:val="26"/>
        </w:rPr>
        <w:t>)</w:t>
      </w:r>
      <w:proofErr w:type="gramEnd"/>
      <w:r>
        <w:rPr>
          <w:szCs w:val="26"/>
        </w:rPr>
        <w:br/>
      </w:r>
      <w:hyperlink r:id="rId7" w:history="1">
        <w:r w:rsidRPr="00427D6E">
          <w:rPr>
            <w:rStyle w:val="Hyperlink"/>
            <w:szCs w:val="26"/>
          </w:rPr>
          <w:t>https://www.youtube.com/watch?v=XAEjEyWJimg</w:t>
        </w:r>
      </w:hyperlink>
      <w:r>
        <w:rPr>
          <w:szCs w:val="26"/>
        </w:rPr>
        <w:t xml:space="preserve"> </w:t>
      </w:r>
    </w:p>
    <w:p w:rsidR="00614DE1" w:rsidRPr="00614DE1" w:rsidRDefault="00614DE1" w:rsidP="00614DE1">
      <w:pPr>
        <w:spacing w:before="120" w:after="120"/>
        <w:ind w:left="1080"/>
        <w:rPr>
          <w:szCs w:val="26"/>
        </w:rPr>
      </w:pPr>
      <w:r>
        <w:rPr>
          <w:szCs w:val="26"/>
        </w:rPr>
        <w:t xml:space="preserve">Not applicable at </w:t>
      </w:r>
      <w:proofErr w:type="spellStart"/>
      <w:r>
        <w:rPr>
          <w:szCs w:val="26"/>
        </w:rPr>
        <w:t>Karsten</w:t>
      </w:r>
      <w:proofErr w:type="spellEnd"/>
      <w:r>
        <w:rPr>
          <w:szCs w:val="26"/>
        </w:rPr>
        <w:t xml:space="preserve">: ii bunkers, iii putting greens, </w:t>
      </w:r>
      <w:proofErr w:type="gramStart"/>
      <w:r>
        <w:rPr>
          <w:szCs w:val="26"/>
        </w:rPr>
        <w:t>iv</w:t>
      </w:r>
      <w:proofErr w:type="gramEnd"/>
      <w:r>
        <w:rPr>
          <w:szCs w:val="26"/>
        </w:rPr>
        <w:t xml:space="preserve"> tee boxes</w:t>
      </w:r>
      <w:r w:rsidR="001D476F">
        <w:rPr>
          <w:szCs w:val="26"/>
        </w:rPr>
        <w:t>.</w:t>
      </w:r>
    </w:p>
    <w:p w:rsidR="007B150C" w:rsidRPr="003A44FB" w:rsidRDefault="007B150C" w:rsidP="007B150C">
      <w:pPr>
        <w:spacing w:before="120" w:after="120"/>
        <w:ind w:left="720"/>
        <w:rPr>
          <w:b/>
          <w:color w:val="C00000"/>
          <w:spacing w:val="20"/>
          <w:sz w:val="28"/>
          <w:szCs w:val="28"/>
        </w:rPr>
      </w:pPr>
      <w:r w:rsidRPr="003A44FB">
        <w:rPr>
          <w:b/>
          <w:color w:val="C00000"/>
          <w:spacing w:val="20"/>
          <w:sz w:val="28"/>
          <w:szCs w:val="28"/>
        </w:rPr>
        <w:t>The ball may be cleaned when lifted under this Rule.</w:t>
      </w:r>
    </w:p>
    <w:p w:rsidR="007B150C" w:rsidRDefault="007B150C" w:rsidP="007B150C">
      <w:pPr>
        <w:spacing w:before="120" w:after="120"/>
        <w:ind w:left="720"/>
        <w:rPr>
          <w:szCs w:val="26"/>
        </w:rPr>
      </w:pPr>
      <w:r w:rsidRPr="003A44FB">
        <w:rPr>
          <w:szCs w:val="26"/>
        </w:rPr>
        <w:t>Ball rolling to a position where there is interference by the condition from which relief was taken - see Rule 20-</w:t>
      </w:r>
      <w:proofErr w:type="gramStart"/>
      <w:r w:rsidRPr="003A44FB">
        <w:rPr>
          <w:szCs w:val="26"/>
        </w:rPr>
        <w:t>2c(</w:t>
      </w:r>
      <w:proofErr w:type="gramEnd"/>
      <w:r w:rsidRPr="003A44FB">
        <w:rPr>
          <w:szCs w:val="26"/>
        </w:rPr>
        <w:t>v)</w:t>
      </w:r>
    </w:p>
    <w:p w:rsidR="00614DE1" w:rsidRDefault="00614DE1" w:rsidP="001D476F">
      <w:pPr>
        <w:spacing w:before="120" w:after="120"/>
        <w:ind w:left="1080"/>
        <w:rPr>
          <w:szCs w:val="26"/>
        </w:rPr>
      </w:pPr>
      <w:r w:rsidRPr="00614DE1">
        <w:rPr>
          <w:szCs w:val="26"/>
        </w:rPr>
        <w:t>20-2. Dropping and Re-Dropping</w:t>
      </w:r>
      <w:r w:rsidR="001D476F">
        <w:rPr>
          <w:szCs w:val="26"/>
        </w:rPr>
        <w:t xml:space="preserve"> — </w:t>
      </w:r>
      <w:r w:rsidRPr="00614DE1">
        <w:rPr>
          <w:szCs w:val="26"/>
        </w:rPr>
        <w:t>When to Re-Drop</w:t>
      </w:r>
    </w:p>
    <w:p w:rsidR="001D476F" w:rsidRDefault="00614DE1" w:rsidP="001D476F">
      <w:pPr>
        <w:spacing w:before="120" w:after="120"/>
        <w:ind w:left="1440"/>
        <w:rPr>
          <w:szCs w:val="26"/>
        </w:rPr>
      </w:pPr>
      <w:r w:rsidRPr="00614DE1">
        <w:rPr>
          <w:szCs w:val="26"/>
        </w:rPr>
        <w:t>A dropped ball must be re-d</w:t>
      </w:r>
      <w:r w:rsidR="001D476F">
        <w:rPr>
          <w:szCs w:val="26"/>
        </w:rPr>
        <w:t>ropped, without penalty, if it:</w:t>
      </w:r>
    </w:p>
    <w:p w:rsidR="00614DE1" w:rsidRPr="001D476F" w:rsidRDefault="001D476F" w:rsidP="002065B1">
      <w:pPr>
        <w:spacing w:before="120" w:after="120"/>
        <w:ind w:left="1800" w:hanging="360"/>
        <w:rPr>
          <w:szCs w:val="26"/>
        </w:rPr>
      </w:pPr>
      <w:proofErr w:type="gramStart"/>
      <w:r>
        <w:rPr>
          <w:szCs w:val="26"/>
        </w:rPr>
        <w:t>v</w:t>
      </w:r>
      <w:proofErr w:type="gramEnd"/>
      <w:r>
        <w:rPr>
          <w:szCs w:val="26"/>
        </w:rPr>
        <w:t>.</w:t>
      </w:r>
      <w:r w:rsidR="002065B1">
        <w:rPr>
          <w:szCs w:val="26"/>
        </w:rPr>
        <w:tab/>
      </w:r>
      <w:r w:rsidR="00614DE1" w:rsidRPr="001D476F">
        <w:rPr>
          <w:szCs w:val="26"/>
        </w:rPr>
        <w:t>rolls to and comes to rest in a position where there is interference by the condition from which relief was taken under Rule 24-2b (immovable obstruction),</w:t>
      </w:r>
      <w:r>
        <w:rPr>
          <w:szCs w:val="26"/>
        </w:rPr>
        <w:t xml:space="preserve"> etc.</w:t>
      </w:r>
      <w:r w:rsidR="00614DE1" w:rsidRPr="001D476F">
        <w:rPr>
          <w:szCs w:val="26"/>
        </w:rPr>
        <w:t xml:space="preserve"> </w:t>
      </w:r>
    </w:p>
    <w:p w:rsidR="002065B1" w:rsidRDefault="002065B1" w:rsidP="002065B1">
      <w:pPr>
        <w:spacing w:before="120" w:after="120"/>
        <w:ind w:left="1440"/>
        <w:rPr>
          <w:szCs w:val="26"/>
        </w:rPr>
      </w:pPr>
      <w:r>
        <w:rPr>
          <w:szCs w:val="26"/>
        </w:rPr>
        <w:t xml:space="preserve">See rule 20-2 for additional conditions for </w:t>
      </w:r>
      <w:proofErr w:type="spellStart"/>
      <w:r>
        <w:rPr>
          <w:szCs w:val="26"/>
        </w:rPr>
        <w:t>redropping</w:t>
      </w:r>
      <w:proofErr w:type="spellEnd"/>
      <w:r>
        <w:rPr>
          <w:szCs w:val="26"/>
        </w:rPr>
        <w:t>.</w:t>
      </w:r>
    </w:p>
    <w:p w:rsidR="007B150C" w:rsidRPr="003A44FB" w:rsidRDefault="007B150C" w:rsidP="007B150C">
      <w:pPr>
        <w:spacing w:before="120" w:after="120"/>
        <w:ind w:left="720"/>
        <w:rPr>
          <w:szCs w:val="26"/>
        </w:rPr>
      </w:pPr>
      <w:r w:rsidRPr="003A44FB">
        <w:rPr>
          <w:b/>
          <w:szCs w:val="26"/>
        </w:rPr>
        <w:t>Exception:</w:t>
      </w:r>
      <w:r w:rsidRPr="003A44FB">
        <w:rPr>
          <w:szCs w:val="26"/>
        </w:rPr>
        <w:t xml:space="preserve"> A player may not take relief under this Rule if (a) interference by anything other than an immovable obstruction makes the stroke clearly impracticable or (b) interference by an immovable obstruction would occur only through use of a clearly unreasonable stroke or an unnecessarily abnormal stance, swing or direction of play.</w:t>
      </w:r>
    </w:p>
    <w:p w:rsidR="007B150C" w:rsidRPr="003A44FB" w:rsidRDefault="007B150C" w:rsidP="007B150C">
      <w:pPr>
        <w:spacing w:before="120" w:after="120"/>
        <w:ind w:left="720"/>
        <w:rPr>
          <w:szCs w:val="26"/>
        </w:rPr>
      </w:pPr>
      <w:r w:rsidRPr="003A44FB">
        <w:rPr>
          <w:b/>
          <w:szCs w:val="26"/>
        </w:rPr>
        <w:t>Note 1:</w:t>
      </w:r>
      <w:r w:rsidRPr="003A44FB">
        <w:rPr>
          <w:szCs w:val="26"/>
        </w:rPr>
        <w:t xml:space="preserve"> If a ball is in a water hazard (including a lateral water hazard), the player may not take relief from interference by an immovable obstruction. The player must play the ball as it lies or proceed under Rule 26-1.</w:t>
      </w:r>
    </w:p>
    <w:p w:rsidR="007B150C" w:rsidRPr="003A44FB" w:rsidRDefault="007B150C" w:rsidP="007B150C">
      <w:pPr>
        <w:spacing w:before="120" w:after="120"/>
        <w:ind w:left="720"/>
        <w:rPr>
          <w:szCs w:val="26"/>
        </w:rPr>
      </w:pPr>
      <w:r w:rsidRPr="003A44FB">
        <w:rPr>
          <w:b/>
          <w:szCs w:val="26"/>
        </w:rPr>
        <w:t>Note 2:</w:t>
      </w:r>
      <w:r w:rsidRPr="003A44FB">
        <w:rPr>
          <w:szCs w:val="26"/>
        </w:rPr>
        <w:t xml:space="preserve"> If a ball to be dropped or placed under this Rule is not immediately recoverable, another ball may be substituted.</w:t>
      </w:r>
    </w:p>
    <w:p w:rsidR="003A44FB" w:rsidRDefault="007B150C" w:rsidP="003A44FB">
      <w:pPr>
        <w:pStyle w:val="Heading3"/>
      </w:pPr>
      <w:r>
        <w:t xml:space="preserve">Out of </w:t>
      </w:r>
      <w:r w:rsidR="003A44FB">
        <w:t>B</w:t>
      </w:r>
      <w:r>
        <w:t xml:space="preserve">ounds. </w:t>
      </w:r>
    </w:p>
    <w:p w:rsidR="007B150C" w:rsidRDefault="007B150C" w:rsidP="007B150C">
      <w:pPr>
        <w:spacing w:before="120" w:after="120"/>
        <w:rPr>
          <w:szCs w:val="26"/>
        </w:rPr>
      </w:pPr>
      <w:r>
        <w:rPr>
          <w:szCs w:val="26"/>
        </w:rPr>
        <w:t>O</w:t>
      </w:r>
      <w:r w:rsidR="003A44FB">
        <w:rPr>
          <w:szCs w:val="26"/>
        </w:rPr>
        <w:t>ut of bounds</w:t>
      </w:r>
      <w:r>
        <w:rPr>
          <w:szCs w:val="26"/>
        </w:rPr>
        <w:t xml:space="preserve"> is defined by white stakes, perimeter walls, and fence posts. </w:t>
      </w:r>
    </w:p>
    <w:p w:rsidR="009C1B6E" w:rsidRDefault="009C1B6E" w:rsidP="007B150C">
      <w:pPr>
        <w:spacing w:before="120" w:after="120"/>
        <w:rPr>
          <w:szCs w:val="26"/>
        </w:rPr>
      </w:pPr>
    </w:p>
    <w:p w:rsidR="007B150C" w:rsidRDefault="007B150C" w:rsidP="003A44FB">
      <w:pPr>
        <w:pStyle w:val="Heading3"/>
      </w:pPr>
      <w:r>
        <w:t>Etiquette</w:t>
      </w:r>
    </w:p>
    <w:p w:rsidR="007B150C" w:rsidRDefault="007B150C" w:rsidP="003A44FB">
      <w:pPr>
        <w:pStyle w:val="ListParagraph"/>
        <w:numPr>
          <w:ilvl w:val="0"/>
          <w:numId w:val="1"/>
        </w:numPr>
        <w:spacing w:before="120" w:after="120"/>
        <w:contextualSpacing w:val="0"/>
        <w:rPr>
          <w:sz w:val="26"/>
          <w:szCs w:val="26"/>
        </w:rPr>
      </w:pPr>
      <w:r>
        <w:rPr>
          <w:sz w:val="26"/>
          <w:szCs w:val="26"/>
        </w:rPr>
        <w:t>B</w:t>
      </w:r>
      <w:r w:rsidRPr="00642B09">
        <w:rPr>
          <w:sz w:val="26"/>
          <w:szCs w:val="26"/>
        </w:rPr>
        <w:t>e cognizant of your speed of play.</w:t>
      </w:r>
    </w:p>
    <w:p w:rsidR="007B150C" w:rsidRDefault="007B150C" w:rsidP="003A44FB">
      <w:pPr>
        <w:pStyle w:val="ListParagraph"/>
        <w:numPr>
          <w:ilvl w:val="0"/>
          <w:numId w:val="1"/>
        </w:numPr>
        <w:spacing w:before="120" w:after="120"/>
        <w:contextualSpacing w:val="0"/>
        <w:rPr>
          <w:sz w:val="26"/>
          <w:szCs w:val="26"/>
        </w:rPr>
      </w:pPr>
      <w:r>
        <w:rPr>
          <w:sz w:val="26"/>
          <w:szCs w:val="26"/>
        </w:rPr>
        <w:t>Keep carts on path at tees and greens, and observe the 90 degree rule when entering and exiting fairways.</w:t>
      </w:r>
    </w:p>
    <w:p w:rsidR="007B150C" w:rsidRPr="00642B09" w:rsidRDefault="007B150C" w:rsidP="003A44FB">
      <w:pPr>
        <w:pStyle w:val="ListParagraph"/>
        <w:numPr>
          <w:ilvl w:val="0"/>
          <w:numId w:val="1"/>
        </w:numPr>
        <w:spacing w:before="120" w:after="120"/>
        <w:contextualSpacing w:val="0"/>
        <w:rPr>
          <w:sz w:val="26"/>
          <w:szCs w:val="26"/>
        </w:rPr>
      </w:pPr>
      <w:r>
        <w:rPr>
          <w:sz w:val="26"/>
          <w:szCs w:val="26"/>
        </w:rPr>
        <w:t>Repair your ball marks and divots.</w:t>
      </w:r>
    </w:p>
    <w:p w:rsidR="007B150C" w:rsidRDefault="007B150C"/>
    <w:sectPr w:rsidR="007B150C" w:rsidSect="0045627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2F96"/>
    <w:multiLevelType w:val="hybridMultilevel"/>
    <w:tmpl w:val="96EC6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07DBD"/>
    <w:multiLevelType w:val="hybridMultilevel"/>
    <w:tmpl w:val="B6B0ED0C"/>
    <w:lvl w:ilvl="0" w:tplc="E8408FA2">
      <w:start w:val="1"/>
      <w:numFmt w:val="lowerLetter"/>
      <w:lvlText w:val="%1."/>
      <w:lvlJc w:val="left"/>
      <w:pPr>
        <w:ind w:left="2160" w:hanging="360"/>
      </w:pPr>
      <w:rPr>
        <w:rFonts w:hint="default"/>
        <w:sz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0DC7575"/>
    <w:multiLevelType w:val="hybridMultilevel"/>
    <w:tmpl w:val="4FF603A0"/>
    <w:lvl w:ilvl="0" w:tplc="984E53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6B750F"/>
    <w:multiLevelType w:val="hybridMultilevel"/>
    <w:tmpl w:val="2878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5579D"/>
    <w:multiLevelType w:val="hybridMultilevel"/>
    <w:tmpl w:val="ECBC6F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B7635"/>
    <w:multiLevelType w:val="hybridMultilevel"/>
    <w:tmpl w:val="D9A6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C4075"/>
    <w:multiLevelType w:val="hybridMultilevel"/>
    <w:tmpl w:val="CA3618DE"/>
    <w:lvl w:ilvl="0" w:tplc="04090019">
      <w:start w:val="1"/>
      <w:numFmt w:val="lowerLetter"/>
      <w:lvlText w:val="%1."/>
      <w:lvlJc w:val="left"/>
      <w:pPr>
        <w:ind w:left="720" w:hanging="360"/>
      </w:pPr>
      <w:rPr>
        <w:rFonts w:hint="default"/>
      </w:rPr>
    </w:lvl>
    <w:lvl w:ilvl="1" w:tplc="9B1AD4C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0C"/>
    <w:rsid w:val="00077919"/>
    <w:rsid w:val="001D476F"/>
    <w:rsid w:val="002065B1"/>
    <w:rsid w:val="003A44FB"/>
    <w:rsid w:val="003C7E7E"/>
    <w:rsid w:val="0045627E"/>
    <w:rsid w:val="004B5F5E"/>
    <w:rsid w:val="00614DE1"/>
    <w:rsid w:val="007B150C"/>
    <w:rsid w:val="00856062"/>
    <w:rsid w:val="009C1B6E"/>
    <w:rsid w:val="00C11639"/>
    <w:rsid w:val="00E5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C2B71-2214-4739-94ED-FA0C5D4B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39"/>
    <w:pPr>
      <w:spacing w:after="0" w:line="240" w:lineRule="auto"/>
    </w:pPr>
    <w:rPr>
      <w:sz w:val="26"/>
    </w:rPr>
  </w:style>
  <w:style w:type="paragraph" w:styleId="Heading1">
    <w:name w:val="heading 1"/>
    <w:basedOn w:val="Normal"/>
    <w:next w:val="Normal"/>
    <w:link w:val="Heading1Char"/>
    <w:uiPriority w:val="9"/>
    <w:qFormat/>
    <w:rsid w:val="00C11639"/>
    <w:pPr>
      <w:keepNext/>
      <w:keepLines/>
      <w:spacing w:before="240"/>
      <w:outlineLvl w:val="0"/>
    </w:pPr>
    <w:rPr>
      <w:rFonts w:ascii="Calibri" w:eastAsiaTheme="majorEastAsia" w:hAnsi="Calibri" w:cstheme="majorBidi"/>
      <w:b/>
      <w:sz w:val="48"/>
      <w:szCs w:val="32"/>
    </w:rPr>
  </w:style>
  <w:style w:type="paragraph" w:styleId="Heading2">
    <w:name w:val="heading 2"/>
    <w:basedOn w:val="Normal"/>
    <w:next w:val="Normal"/>
    <w:link w:val="Heading2Char"/>
    <w:uiPriority w:val="9"/>
    <w:semiHidden/>
    <w:unhideWhenUsed/>
    <w:qFormat/>
    <w:rsid w:val="00C11639"/>
    <w:pPr>
      <w:keepNext/>
      <w:keepLines/>
      <w:spacing w:before="40"/>
      <w:outlineLvl w:val="1"/>
    </w:pPr>
    <w:rPr>
      <w:rFonts w:ascii="Calibri" w:eastAsiaTheme="majorEastAsia" w:hAnsi="Calibri" w:cstheme="majorBidi"/>
      <w:b/>
      <w:sz w:val="40"/>
      <w:szCs w:val="26"/>
    </w:rPr>
  </w:style>
  <w:style w:type="paragraph" w:styleId="Heading3">
    <w:name w:val="heading 3"/>
    <w:basedOn w:val="Normal"/>
    <w:next w:val="Normal"/>
    <w:link w:val="Heading3Char"/>
    <w:uiPriority w:val="9"/>
    <w:unhideWhenUsed/>
    <w:qFormat/>
    <w:rsid w:val="00C11639"/>
    <w:pPr>
      <w:keepNext/>
      <w:keepLines/>
      <w:outlineLvl w:val="2"/>
    </w:pPr>
    <w:rPr>
      <w:rFonts w:ascii="Calibri" w:eastAsiaTheme="majorEastAsia" w:hAnsi="Calibri" w:cstheme="majorBidi"/>
      <w:b/>
      <w:color w:val="000000" w:themeColor="tex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639"/>
    <w:rPr>
      <w:rFonts w:ascii="Calibri" w:eastAsiaTheme="majorEastAsia" w:hAnsi="Calibri" w:cstheme="majorBidi"/>
      <w:b/>
      <w:sz w:val="48"/>
      <w:szCs w:val="32"/>
    </w:rPr>
  </w:style>
  <w:style w:type="character" w:customStyle="1" w:styleId="Heading2Char">
    <w:name w:val="Heading 2 Char"/>
    <w:basedOn w:val="DefaultParagraphFont"/>
    <w:link w:val="Heading2"/>
    <w:uiPriority w:val="9"/>
    <w:semiHidden/>
    <w:rsid w:val="00C11639"/>
    <w:rPr>
      <w:rFonts w:ascii="Calibri" w:eastAsiaTheme="majorEastAsia" w:hAnsi="Calibri" w:cstheme="majorBidi"/>
      <w:b/>
      <w:sz w:val="40"/>
      <w:szCs w:val="26"/>
    </w:rPr>
  </w:style>
  <w:style w:type="character" w:customStyle="1" w:styleId="Heading3Char">
    <w:name w:val="Heading 3 Char"/>
    <w:basedOn w:val="DefaultParagraphFont"/>
    <w:link w:val="Heading3"/>
    <w:uiPriority w:val="9"/>
    <w:rsid w:val="00C11639"/>
    <w:rPr>
      <w:rFonts w:ascii="Calibri" w:eastAsiaTheme="majorEastAsia" w:hAnsi="Calibri" w:cstheme="majorBidi"/>
      <w:b/>
      <w:color w:val="000000" w:themeColor="text1"/>
      <w:sz w:val="36"/>
      <w:szCs w:val="24"/>
    </w:rPr>
  </w:style>
  <w:style w:type="paragraph" w:styleId="ListParagraph">
    <w:name w:val="List Paragraph"/>
    <w:basedOn w:val="Normal"/>
    <w:uiPriority w:val="34"/>
    <w:qFormat/>
    <w:rsid w:val="007B150C"/>
    <w:pPr>
      <w:ind w:left="720"/>
      <w:contextualSpacing/>
    </w:pPr>
    <w:rPr>
      <w:sz w:val="24"/>
    </w:rPr>
  </w:style>
  <w:style w:type="character" w:styleId="Hyperlink">
    <w:name w:val="Hyperlink"/>
    <w:basedOn w:val="DefaultParagraphFont"/>
    <w:uiPriority w:val="99"/>
    <w:unhideWhenUsed/>
    <w:rsid w:val="007B1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AEjEyWJi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a.org/rules/rules-and-decisions.html" TargetMode="External"/><Relationship Id="rId5" Type="http://schemas.openxmlformats.org/officeDocument/2006/relationships/hyperlink" Target="http://www.usga.org/rules/rules-and-decis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Barnett</dc:creator>
  <cp:keywords/>
  <dc:description/>
  <cp:lastModifiedBy>Tom Barnett</cp:lastModifiedBy>
  <cp:revision>2</cp:revision>
  <dcterms:created xsi:type="dcterms:W3CDTF">2018-05-17T16:04:00Z</dcterms:created>
  <dcterms:modified xsi:type="dcterms:W3CDTF">2018-05-17T16:04:00Z</dcterms:modified>
</cp:coreProperties>
</file>